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1CD2" w14:textId="77777777" w:rsidR="00CD2DA2" w:rsidRPr="00CD2DA2" w:rsidRDefault="00CD2DA2" w:rsidP="00CD2DA2">
      <w:pPr>
        <w:jc w:val="right"/>
        <w:rPr>
          <w:bCs/>
        </w:rPr>
      </w:pPr>
      <w:r w:rsidRPr="00CD2DA2">
        <w:rPr>
          <w:bCs/>
        </w:rPr>
        <w:t>Załącznik nr 1 A 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D2DA2" w:rsidRPr="00CD2DA2" w14:paraId="718237C1" w14:textId="77777777" w:rsidTr="00445161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6875F5" w14:textId="77777777" w:rsidR="00CD2DA2" w:rsidRPr="00CD2DA2" w:rsidRDefault="00CD2DA2" w:rsidP="00CD2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2DA2">
              <w:rPr>
                <w:rFonts w:ascii="Arial" w:hAnsi="Arial" w:cs="Arial"/>
                <w:b/>
                <w:sz w:val="28"/>
                <w:szCs w:val="28"/>
              </w:rPr>
              <w:t>SZCZEGÓŁOWY OPIS PRZEDMIOTU ZAMÓWIENIA</w:t>
            </w:r>
          </w:p>
        </w:tc>
      </w:tr>
    </w:tbl>
    <w:p w14:paraId="2BA1DBC7" w14:textId="77777777" w:rsidR="00CD2DA2" w:rsidRPr="00CD2DA2" w:rsidRDefault="00CD2DA2" w:rsidP="00CD2DA2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9"/>
        <w:gridCol w:w="7251"/>
      </w:tblGrid>
      <w:tr w:rsidR="00CD2DA2" w:rsidRPr="00CD2DA2" w14:paraId="132F32DA" w14:textId="77777777" w:rsidTr="00CD2DA2">
        <w:tc>
          <w:tcPr>
            <w:tcW w:w="808" w:type="pct"/>
          </w:tcPr>
          <w:p w14:paraId="7B793416" w14:textId="77777777" w:rsidR="00CD2DA2" w:rsidRPr="00CD2DA2" w:rsidRDefault="00CD2DA2" w:rsidP="00CD2DA2">
            <w:pPr>
              <w:rPr>
                <w:rFonts w:ascii="Arial" w:hAnsi="Arial" w:cs="Arial"/>
                <w:sz w:val="28"/>
                <w:szCs w:val="28"/>
              </w:rPr>
            </w:pPr>
            <w:r w:rsidRPr="00CD2DA2">
              <w:rPr>
                <w:rFonts w:ascii="Arial" w:hAnsi="Arial" w:cs="Arial"/>
                <w:sz w:val="28"/>
                <w:szCs w:val="28"/>
              </w:rPr>
              <w:t>Nazwa zamówienia:</w:t>
            </w:r>
          </w:p>
        </w:tc>
        <w:tc>
          <w:tcPr>
            <w:tcW w:w="4192" w:type="pct"/>
          </w:tcPr>
          <w:p w14:paraId="73D0252D" w14:textId="77777777" w:rsidR="00CD2DA2" w:rsidRPr="00CD2DA2" w:rsidRDefault="00CD2DA2" w:rsidP="00CD2DA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D2DA2">
              <w:rPr>
                <w:rFonts w:ascii="Arial" w:hAnsi="Arial" w:cs="Arial"/>
                <w:bCs/>
                <w:sz w:val="28"/>
                <w:szCs w:val="28"/>
              </w:rPr>
              <w:t>Modernizacja zabytkowych budynków w Serocku.</w:t>
            </w:r>
          </w:p>
        </w:tc>
      </w:tr>
      <w:tr w:rsidR="00CD2DA2" w:rsidRPr="00CD2DA2" w14:paraId="5FDA842A" w14:textId="77777777" w:rsidTr="00CD2DA2">
        <w:tc>
          <w:tcPr>
            <w:tcW w:w="808" w:type="pct"/>
          </w:tcPr>
          <w:p w14:paraId="14BE8048" w14:textId="77777777" w:rsidR="00CD2DA2" w:rsidRPr="00CD2DA2" w:rsidRDefault="00CD2DA2" w:rsidP="00CD2DA2">
            <w:pPr>
              <w:rPr>
                <w:rFonts w:ascii="Arial" w:hAnsi="Arial" w:cs="Arial"/>
                <w:sz w:val="28"/>
                <w:szCs w:val="28"/>
              </w:rPr>
            </w:pPr>
            <w:r w:rsidRPr="00CD2DA2">
              <w:rPr>
                <w:rFonts w:ascii="Arial" w:hAnsi="Arial" w:cs="Arial"/>
                <w:sz w:val="28"/>
                <w:szCs w:val="28"/>
              </w:rPr>
              <w:t>Numer referencyjny:</w:t>
            </w:r>
          </w:p>
        </w:tc>
        <w:tc>
          <w:tcPr>
            <w:tcW w:w="4192" w:type="pct"/>
          </w:tcPr>
          <w:p w14:paraId="6B4C0EA3" w14:textId="7B0E4B80" w:rsidR="00CD2DA2" w:rsidRPr="00CD2DA2" w:rsidRDefault="00CD2DA2" w:rsidP="00CD2DA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D2DA2">
              <w:rPr>
                <w:rFonts w:ascii="Arial" w:hAnsi="Arial" w:cs="Arial"/>
                <w:bCs/>
                <w:sz w:val="28"/>
                <w:szCs w:val="28"/>
              </w:rPr>
              <w:t>MGZGK.171</w:t>
            </w:r>
            <w:r w:rsidR="00A336C7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Pr="00CD2DA2">
              <w:rPr>
                <w:rFonts w:ascii="Arial" w:hAnsi="Arial" w:cs="Arial"/>
                <w:bCs/>
                <w:sz w:val="28"/>
                <w:szCs w:val="28"/>
              </w:rPr>
              <w:t>.10.2025</w:t>
            </w:r>
          </w:p>
        </w:tc>
      </w:tr>
    </w:tbl>
    <w:p w14:paraId="68739A66" w14:textId="77777777" w:rsidR="00B173F0" w:rsidRDefault="00B173F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3401"/>
        <w:gridCol w:w="4537"/>
      </w:tblGrid>
      <w:tr w:rsidR="00CD2DA2" w:rsidRPr="00CD2DA2" w14:paraId="2C18C9DD" w14:textId="77777777" w:rsidTr="00CD2DA2">
        <w:tc>
          <w:tcPr>
            <w:tcW w:w="1129" w:type="dxa"/>
          </w:tcPr>
          <w:p w14:paraId="111DB69C" w14:textId="215967D1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CZĘŚĆ</w:t>
            </w:r>
          </w:p>
        </w:tc>
        <w:tc>
          <w:tcPr>
            <w:tcW w:w="3401" w:type="dxa"/>
          </w:tcPr>
          <w:p w14:paraId="029B7A86" w14:textId="41646107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4537" w:type="dxa"/>
          </w:tcPr>
          <w:p w14:paraId="3BF32A81" w14:textId="7789E8EB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OPIS PRZEDMIOTU ZAMÓWIENIA</w:t>
            </w:r>
          </w:p>
        </w:tc>
      </w:tr>
      <w:tr w:rsidR="00CD2DA2" w:rsidRPr="00CD2DA2" w14:paraId="6E178E67" w14:textId="77777777" w:rsidTr="00CD2DA2">
        <w:tc>
          <w:tcPr>
            <w:tcW w:w="1129" w:type="dxa"/>
          </w:tcPr>
          <w:p w14:paraId="4E04F1BC" w14:textId="09584E50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2F3D7D4B" w14:textId="748524F0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Opracowanie dokumentacji projektowej</w:t>
            </w:r>
          </w:p>
        </w:tc>
        <w:tc>
          <w:tcPr>
            <w:tcW w:w="4537" w:type="dxa"/>
          </w:tcPr>
          <w:p w14:paraId="2EBA99F5" w14:textId="309E4EA9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bCs/>
                <w:sz w:val="24"/>
                <w:szCs w:val="24"/>
              </w:rPr>
              <w:t xml:space="preserve">Opracowanie dokumentacji projektowo – kosztorysowej  modernizacji budynków komunalnych wpisanych do rejestru zabytków </w:t>
            </w:r>
            <w:r w:rsidR="007E2AD2">
              <w:rPr>
                <w:rFonts w:ascii="Arial" w:hAnsi="Arial" w:cs="Arial"/>
                <w:bCs/>
                <w:sz w:val="24"/>
                <w:szCs w:val="24"/>
              </w:rPr>
              <w:t>w zakresie przewidzianych prac remontowych</w:t>
            </w:r>
            <w:r w:rsidRPr="00CD2DA2">
              <w:rPr>
                <w:rFonts w:ascii="Arial" w:hAnsi="Arial" w:cs="Arial"/>
                <w:bCs/>
                <w:sz w:val="24"/>
                <w:szCs w:val="24"/>
              </w:rPr>
              <w:t>, uzyskanie wszelkich pozwoleń</w:t>
            </w:r>
            <w:r w:rsidR="00F24E3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CD2DA2">
              <w:rPr>
                <w:rFonts w:ascii="Arial" w:hAnsi="Arial" w:cs="Arial"/>
                <w:sz w:val="24"/>
                <w:szCs w:val="24"/>
              </w:rPr>
              <w:t>Uzyskanie decyzji o pozwoleniu na budowę , w tym uzgodnienie z Mazowieckim Konserwatorem Zabytków - do 30.0</w:t>
            </w:r>
            <w:r w:rsidR="007E2AD2">
              <w:rPr>
                <w:rFonts w:ascii="Arial" w:hAnsi="Arial" w:cs="Arial"/>
                <w:sz w:val="24"/>
                <w:szCs w:val="24"/>
              </w:rPr>
              <w:t>5</w:t>
            </w:r>
            <w:r w:rsidRPr="00CD2DA2">
              <w:rPr>
                <w:rFonts w:ascii="Arial" w:hAnsi="Arial" w:cs="Arial"/>
                <w:sz w:val="24"/>
                <w:szCs w:val="24"/>
              </w:rPr>
              <w:t xml:space="preserve">.2026 r. </w:t>
            </w:r>
            <w:r w:rsidR="00CE0ECC">
              <w:rPr>
                <w:rFonts w:ascii="Arial" w:hAnsi="Arial" w:cs="Arial"/>
                <w:sz w:val="24"/>
                <w:szCs w:val="24"/>
              </w:rPr>
              <w:t xml:space="preserve">Dokumentację należy wykonać dla zamówienia podstawowego oraz objętego prawem opcji, na podstawie zamieszczonych przedmiarów robót oraz PFU – Załączniki nr 1 B i nr 2 </w:t>
            </w:r>
            <w:r w:rsidR="008449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44972" w:rsidRPr="00844972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Dokumentację projektową należy opracować jedynie w niezbędnym zakresie dla realizacji  prac przewidzianych w zamówieniu podstawowy i prawie opcji</w:t>
            </w:r>
            <w:r w:rsidR="00844972" w:rsidRPr="00844972">
              <w:rPr>
                <w:rFonts w:ascii="Arial" w:hAnsi="Arial" w:cs="Arial"/>
                <w:color w:val="EE0000"/>
                <w:sz w:val="24"/>
                <w:szCs w:val="24"/>
              </w:rPr>
              <w:t xml:space="preserve">  </w:t>
            </w:r>
          </w:p>
        </w:tc>
      </w:tr>
      <w:tr w:rsidR="00CD2DA2" w:rsidRPr="00CD2DA2" w14:paraId="576D8EC2" w14:textId="77777777" w:rsidTr="00CD2DA2">
        <w:tc>
          <w:tcPr>
            <w:tcW w:w="1129" w:type="dxa"/>
          </w:tcPr>
          <w:p w14:paraId="18BEF5BD" w14:textId="0737B65C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42F35E62" w14:textId="6A56112C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F24E36">
              <w:rPr>
                <w:rFonts w:ascii="Arial" w:hAnsi="Arial" w:cs="Arial"/>
                <w:sz w:val="24"/>
                <w:szCs w:val="24"/>
              </w:rPr>
              <w:t xml:space="preserve"> – zamówienie podstawowe</w:t>
            </w:r>
          </w:p>
        </w:tc>
        <w:tc>
          <w:tcPr>
            <w:tcW w:w="4537" w:type="dxa"/>
          </w:tcPr>
          <w:p w14:paraId="327A721B" w14:textId="77777777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Prace remontowe będą wykonywane w następujących budynkach zabytkowych w Serocku:</w:t>
            </w:r>
          </w:p>
          <w:p w14:paraId="1E784649" w14:textId="056A3F14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 xml:space="preserve">ul. Rynek 14 – wymiana orynnowania i obróbek blacharskich, </w:t>
            </w:r>
            <w:r w:rsidR="00CE0ECC">
              <w:rPr>
                <w:rFonts w:ascii="Arial" w:hAnsi="Arial" w:cs="Arial"/>
                <w:sz w:val="24"/>
                <w:szCs w:val="24"/>
              </w:rPr>
              <w:t>remont pokrycia dachowego, remont kominów,</w:t>
            </w:r>
          </w:p>
          <w:p w14:paraId="072D1525" w14:textId="59575E4F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 xml:space="preserve">ul. Pułtuska 15 – wymiana stolarki </w:t>
            </w:r>
            <w:r w:rsidR="00711004">
              <w:rPr>
                <w:rFonts w:ascii="Arial" w:hAnsi="Arial" w:cs="Arial"/>
                <w:sz w:val="24"/>
                <w:szCs w:val="24"/>
              </w:rPr>
              <w:t>drzwiowej</w:t>
            </w:r>
            <w:r w:rsidR="0040186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21C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C0F">
              <w:rPr>
                <w:rFonts w:ascii="Arial" w:hAnsi="Arial" w:cs="Arial"/>
                <w:sz w:val="24"/>
                <w:szCs w:val="24"/>
              </w:rPr>
              <w:t>remont elewacji</w:t>
            </w:r>
          </w:p>
          <w:p w14:paraId="6790EFE0" w14:textId="4F07B44A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ul. Pułtuska 17 – wymiana stolarki okiennej</w:t>
            </w:r>
            <w:r w:rsidR="00671C0F">
              <w:rPr>
                <w:rFonts w:ascii="Arial" w:hAnsi="Arial" w:cs="Arial"/>
                <w:sz w:val="24"/>
                <w:szCs w:val="24"/>
              </w:rPr>
              <w:t>, remont elewacji</w:t>
            </w:r>
          </w:p>
          <w:p w14:paraId="3E4F507F" w14:textId="77777777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Budynki  wpisane do rejestru zabytków  są obecnie wykorzystywane jako mieszkania komunalne.</w:t>
            </w:r>
          </w:p>
          <w:p w14:paraId="5C20EE61" w14:textId="129EADD5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>Prac</w:t>
            </w:r>
            <w:r w:rsidR="00F24E3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CD2DA2">
              <w:rPr>
                <w:rFonts w:ascii="Arial" w:hAnsi="Arial" w:cs="Arial"/>
                <w:sz w:val="24"/>
                <w:szCs w:val="24"/>
              </w:rPr>
              <w:t>remontowe należy wykonać zgodnie z opracowaną dokumentacją projektową.</w:t>
            </w:r>
          </w:p>
          <w:p w14:paraId="7665DC25" w14:textId="54DB384C" w:rsidR="00CD2DA2" w:rsidRPr="00CD2DA2" w:rsidRDefault="00CD2DA2" w:rsidP="00CD2DA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lastRenderedPageBreak/>
              <w:t xml:space="preserve">Zakończenie prac budowlanych protokołem odbioru i przekazaniem kompletnej dokumentacji powykonawczej przewidziano  do </w:t>
            </w:r>
            <w:r w:rsidR="007E2AD2">
              <w:rPr>
                <w:rFonts w:ascii="Arial" w:hAnsi="Arial" w:cs="Arial"/>
                <w:sz w:val="24"/>
                <w:szCs w:val="24"/>
              </w:rPr>
              <w:t>31.10.</w:t>
            </w:r>
            <w:r w:rsidRPr="00CD2DA2">
              <w:rPr>
                <w:rFonts w:ascii="Arial" w:hAnsi="Arial" w:cs="Arial"/>
                <w:sz w:val="24"/>
                <w:szCs w:val="24"/>
              </w:rPr>
              <w:t>2026 r.</w:t>
            </w:r>
          </w:p>
          <w:p w14:paraId="70E611EC" w14:textId="64FC6D20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A2" w:rsidRPr="00CD2DA2" w14:paraId="7A32EFA4" w14:textId="77777777" w:rsidTr="00CD2DA2">
        <w:tc>
          <w:tcPr>
            <w:tcW w:w="1129" w:type="dxa"/>
          </w:tcPr>
          <w:p w14:paraId="210A943A" w14:textId="0DCBB869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</w:tcPr>
          <w:p w14:paraId="6AE3A8BA" w14:textId="3FC36263" w:rsidR="00CD2DA2" w:rsidRPr="00CD2DA2" w:rsidRDefault="00CD2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objęte prawem opcji</w:t>
            </w:r>
            <w:r w:rsidR="00F24E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</w:tcPr>
          <w:p w14:paraId="2DE53031" w14:textId="78E3B299" w:rsidR="00CD2DA2" w:rsidRPr="00CD2DA2" w:rsidRDefault="00CD2DA2" w:rsidP="007E2AD2">
            <w:pPr>
              <w:rPr>
                <w:rFonts w:ascii="Arial" w:hAnsi="Arial" w:cs="Arial"/>
                <w:sz w:val="24"/>
                <w:szCs w:val="24"/>
              </w:rPr>
            </w:pPr>
            <w:r w:rsidRPr="00CD2DA2">
              <w:rPr>
                <w:rFonts w:ascii="Arial" w:hAnsi="Arial" w:cs="Arial"/>
                <w:sz w:val="24"/>
                <w:szCs w:val="24"/>
              </w:rPr>
              <w:t xml:space="preserve">Zamawiający obejmuje prawem opcji </w:t>
            </w:r>
            <w:r w:rsidR="007E2AD2">
              <w:rPr>
                <w:rFonts w:ascii="Arial" w:hAnsi="Arial" w:cs="Arial"/>
                <w:sz w:val="24"/>
                <w:szCs w:val="24"/>
              </w:rPr>
              <w:t xml:space="preserve"> prace polegające na remoncie elewacji ściany frontowej i ściany od strony podwórka w budynk</w:t>
            </w:r>
            <w:r w:rsidR="00711004">
              <w:rPr>
                <w:rFonts w:ascii="Arial" w:hAnsi="Arial" w:cs="Arial"/>
                <w:sz w:val="24"/>
                <w:szCs w:val="24"/>
              </w:rPr>
              <w:t>u</w:t>
            </w:r>
            <w:r w:rsidR="007E2AD2">
              <w:rPr>
                <w:rFonts w:ascii="Arial" w:hAnsi="Arial" w:cs="Arial"/>
                <w:sz w:val="24"/>
                <w:szCs w:val="24"/>
              </w:rPr>
              <w:t xml:space="preserve"> przy ul. Rynek 14</w:t>
            </w:r>
            <w:r w:rsidR="00267432">
              <w:rPr>
                <w:rFonts w:ascii="Arial" w:hAnsi="Arial" w:cs="Arial"/>
                <w:sz w:val="24"/>
                <w:szCs w:val="24"/>
              </w:rPr>
              <w:t xml:space="preserve"> oraz wymian</w:t>
            </w:r>
            <w:r w:rsidR="00783106">
              <w:rPr>
                <w:rFonts w:ascii="Arial" w:hAnsi="Arial" w:cs="Arial"/>
                <w:sz w:val="24"/>
                <w:szCs w:val="24"/>
              </w:rPr>
              <w:t>ie</w:t>
            </w:r>
            <w:r w:rsidR="00267432">
              <w:rPr>
                <w:rFonts w:ascii="Arial" w:hAnsi="Arial" w:cs="Arial"/>
                <w:sz w:val="24"/>
                <w:szCs w:val="24"/>
              </w:rPr>
              <w:t xml:space="preserve"> stolarki drzwiowej w budynk</w:t>
            </w:r>
            <w:r w:rsidR="00783106">
              <w:rPr>
                <w:rFonts w:ascii="Arial" w:hAnsi="Arial" w:cs="Arial"/>
                <w:sz w:val="24"/>
                <w:szCs w:val="24"/>
              </w:rPr>
              <w:t>u</w:t>
            </w:r>
            <w:r w:rsidR="00267432">
              <w:rPr>
                <w:rFonts w:ascii="Arial" w:hAnsi="Arial" w:cs="Arial"/>
                <w:sz w:val="24"/>
                <w:szCs w:val="24"/>
              </w:rPr>
              <w:t xml:space="preserve"> przy ul. Pułtuskiej 1</w:t>
            </w:r>
            <w:r w:rsidR="00921C91">
              <w:rPr>
                <w:rFonts w:ascii="Arial" w:hAnsi="Arial" w:cs="Arial"/>
                <w:sz w:val="24"/>
                <w:szCs w:val="24"/>
              </w:rPr>
              <w:t>7</w:t>
            </w:r>
            <w:r w:rsidR="00401864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711004">
              <w:rPr>
                <w:rFonts w:ascii="Arial" w:hAnsi="Arial" w:cs="Arial"/>
                <w:sz w:val="24"/>
                <w:szCs w:val="24"/>
              </w:rPr>
              <w:t xml:space="preserve"> wymianie stolarki okiennej w budynku przy ul. Pułtuskiej </w:t>
            </w:r>
            <w:r w:rsidR="0040186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14:paraId="21E5602A" w14:textId="77777777" w:rsidR="00CD2DA2" w:rsidRPr="00CD2DA2" w:rsidRDefault="00CD2DA2" w:rsidP="00CD2DA2"/>
    <w:p w14:paraId="77A6E360" w14:textId="77777777" w:rsidR="00CD2DA2" w:rsidRDefault="00CD2DA2" w:rsidP="00CD2DA2">
      <w:pPr>
        <w:rPr>
          <w:rFonts w:ascii="Arial" w:hAnsi="Arial" w:cs="Arial"/>
          <w:sz w:val="24"/>
          <w:szCs w:val="24"/>
        </w:rPr>
      </w:pPr>
      <w:r w:rsidRPr="00CD2DA2">
        <w:rPr>
          <w:rFonts w:ascii="Arial" w:hAnsi="Arial" w:cs="Arial"/>
          <w:sz w:val="24"/>
          <w:szCs w:val="24"/>
        </w:rPr>
        <w:tab/>
        <w:t>Zamawiający posiada szczegółowe dokumenty dotyczące kolorystyki poszczególnych budynków, stolarki okiennej , Uchwały oraz wypisy z MPZP  i na wniosek wykonawcy  może je udostępnić  w formie elektronicznej.</w:t>
      </w:r>
    </w:p>
    <w:p w14:paraId="10FF6AC0" w14:textId="37189C70" w:rsidR="0004571F" w:rsidRPr="00CD2DA2" w:rsidRDefault="0004571F" w:rsidP="00CD2DA2">
      <w:pPr>
        <w:rPr>
          <w:rFonts w:ascii="Arial" w:hAnsi="Arial" w:cs="Arial"/>
          <w:b/>
          <w:bCs/>
          <w:sz w:val="24"/>
          <w:szCs w:val="24"/>
        </w:rPr>
      </w:pPr>
      <w:r w:rsidRPr="0004571F">
        <w:rPr>
          <w:rFonts w:ascii="Arial" w:hAnsi="Arial" w:cs="Arial"/>
          <w:b/>
          <w:bCs/>
          <w:sz w:val="24"/>
          <w:szCs w:val="24"/>
        </w:rPr>
        <w:t>PRAWO OPCJI</w:t>
      </w:r>
    </w:p>
    <w:p w14:paraId="7AE2F04F" w14:textId="0CCB49E9" w:rsidR="009634A1" w:rsidRPr="00153C5A" w:rsidRDefault="009634A1" w:rsidP="00671C0F">
      <w:pPr>
        <w:spacing w:after="0"/>
        <w:jc w:val="both"/>
        <w:rPr>
          <w:rFonts w:ascii="Arial" w:hAnsi="Arial" w:cs="Arial"/>
          <w:b/>
          <w:color w:val="EE0000"/>
          <w:sz w:val="24"/>
          <w:szCs w:val="24"/>
        </w:rPr>
      </w:pPr>
      <w:r w:rsidRPr="00153C5A">
        <w:rPr>
          <w:rFonts w:ascii="Arial" w:hAnsi="Arial" w:cs="Arial"/>
          <w:b/>
          <w:color w:val="EE0000"/>
          <w:sz w:val="24"/>
          <w:szCs w:val="24"/>
        </w:rPr>
        <w:t xml:space="preserve">Zamawiający zastrzega sobie prawo udzielenia w ramach prawa opcji wybranemu Wykonawcy zamówienia jedynie na wybrany  spośród elementów wyszczególnionych w </w:t>
      </w:r>
      <w:r w:rsidR="00671C0F" w:rsidRPr="00153C5A">
        <w:rPr>
          <w:rFonts w:ascii="Arial" w:hAnsi="Arial" w:cs="Arial"/>
          <w:b/>
          <w:color w:val="EE0000"/>
          <w:sz w:val="24"/>
          <w:szCs w:val="24"/>
        </w:rPr>
        <w:t>kosztorysie ofertowym</w:t>
      </w:r>
      <w:r w:rsidRPr="00153C5A">
        <w:rPr>
          <w:rFonts w:ascii="Arial" w:hAnsi="Arial" w:cs="Arial"/>
          <w:b/>
          <w:color w:val="EE0000"/>
          <w:sz w:val="24"/>
          <w:szCs w:val="24"/>
        </w:rPr>
        <w:t xml:space="preserve"> zakres robót budowlanych. Prawo opcji będzie realizowane na następujących zasadach:</w:t>
      </w:r>
    </w:p>
    <w:p w14:paraId="6F2A0C25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>prawo opcji realizowane będzie na takich samych warunkach jak zamówienie podstawowe;</w:t>
      </w:r>
    </w:p>
    <w:p w14:paraId="3B20D49D" w14:textId="56210DF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 xml:space="preserve">do udzielenia dodatkowych robót budowlanych zastosowanie będą miały ceny określone w kalkulacji cenowej oraz </w:t>
      </w:r>
      <w:r>
        <w:rPr>
          <w:rFonts w:ascii="Arial" w:hAnsi="Arial" w:cs="Arial"/>
          <w:bCs/>
          <w:sz w:val="24"/>
          <w:szCs w:val="24"/>
        </w:rPr>
        <w:t xml:space="preserve">w opracowanym </w:t>
      </w:r>
      <w:r w:rsidRPr="009634A1">
        <w:rPr>
          <w:rFonts w:ascii="Arial" w:hAnsi="Arial" w:cs="Arial"/>
          <w:bCs/>
          <w:sz w:val="24"/>
          <w:szCs w:val="24"/>
        </w:rPr>
        <w:t xml:space="preserve">kosztorysie. </w:t>
      </w:r>
    </w:p>
    <w:p w14:paraId="75895789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>o zamiarze skorzystania z prawa opcji, Zamawiający poinformuje Wykonawcę odrębnym pismem/oświadczeniem, w którym również zostanie określona wartość umowy.</w:t>
      </w:r>
      <w:r w:rsidRPr="009634A1">
        <w:rPr>
          <w:rFonts w:ascii="Arial" w:hAnsi="Arial" w:cs="Arial"/>
          <w:sz w:val="24"/>
          <w:szCs w:val="24"/>
        </w:rPr>
        <w:t xml:space="preserve"> </w:t>
      </w:r>
    </w:p>
    <w:p w14:paraId="30F00E11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 xml:space="preserve">Zamawiający będzie mógł skorzystać z prawa opcji jedynie w sytuacji, gdy najkorzystniejsza oferta na realizację zamówienia podstawowego nie będzie wyczerpywała wysokości środków jaką Zamawiający zaplanował na realizację zamówienia. </w:t>
      </w:r>
    </w:p>
    <w:p w14:paraId="04588037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 xml:space="preserve">warunkiem skorzystania z zamówienia w ramach prawa opcji jest złożenie pisemnego oświadczenia przez Zamawiającego w terminie do 14 dni od dnia zawarcia umowy z Wykonawcą, o skorzystaniu z tego prawa, w którym ustali ostateczny zakres rzeczowy zlecenia. </w:t>
      </w:r>
    </w:p>
    <w:p w14:paraId="523B6FE2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 xml:space="preserve">brak pisemnego oświadczenia woli ze strony Zamawiającego o skorzystaniu z prawa opcji nie może stanowić podstaw do realizacji zamówienia opcjonalnego przez Wykonawcę. </w:t>
      </w:r>
    </w:p>
    <w:p w14:paraId="4D4009E4" w14:textId="77777777" w:rsidR="009634A1" w:rsidRPr="00153C5A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/>
          <w:color w:val="EE0000"/>
          <w:sz w:val="24"/>
          <w:szCs w:val="24"/>
        </w:rPr>
      </w:pPr>
      <w:r w:rsidRPr="00153C5A">
        <w:rPr>
          <w:rFonts w:ascii="Arial" w:hAnsi="Arial" w:cs="Arial"/>
          <w:b/>
          <w:color w:val="EE0000"/>
          <w:sz w:val="24"/>
          <w:szCs w:val="24"/>
        </w:rPr>
        <w:t xml:space="preserve">Zamawiający zastrzega sobie możliwość realizacji zamówienia w ramach prawa opcji, w niepełnym zakresie, i zlecenia tylko jej części w zależności od potrzeb i posiadanych środków finansowych przez Zamawiającego. </w:t>
      </w:r>
    </w:p>
    <w:p w14:paraId="2CC85309" w14:textId="4D21B12B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lastRenderedPageBreak/>
        <w:t xml:space="preserve">w przypadku nieskorzystania przez Zamawiającego z prawa opcji w całości, Wykonawcy przysługiwać będzie wynagrodzenie jedynie za zakres prac zleconych przez Zamawiającego w składanym przez niego oświadczeniu o skorzystaniu z prawa opcji. </w:t>
      </w:r>
    </w:p>
    <w:p w14:paraId="1C2646A1" w14:textId="77777777" w:rsidR="009634A1" w:rsidRPr="009634A1" w:rsidRDefault="009634A1" w:rsidP="00671C0F">
      <w:pPr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34A1">
        <w:rPr>
          <w:rFonts w:ascii="Arial" w:hAnsi="Arial" w:cs="Arial"/>
          <w:bCs/>
          <w:sz w:val="24"/>
          <w:szCs w:val="24"/>
        </w:rPr>
        <w:t xml:space="preserve">w zakresie realizacji zamówienia objętego prawem opcji stosuje się odpowiednio zapisy umowy jak dla zamówienia podstawowego. </w:t>
      </w:r>
    </w:p>
    <w:p w14:paraId="1173E81D" w14:textId="31C2A336" w:rsidR="00CD2DA2" w:rsidRDefault="00671C0F" w:rsidP="00000D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Prawem opcji objęte zostały prace remontowe elewacji ściany zewnętrznej i ściany od strony podwórka dla budynku przy ul. Rynek 14</w:t>
      </w:r>
      <w:r w:rsidR="00267432">
        <w:rPr>
          <w:rFonts w:ascii="Arial" w:hAnsi="Arial" w:cs="Arial"/>
          <w:sz w:val="24"/>
          <w:szCs w:val="24"/>
        </w:rPr>
        <w:t xml:space="preserve"> oraz wymiana stolarki drzwiowej w budynk</w:t>
      </w:r>
      <w:r w:rsidR="00783106">
        <w:rPr>
          <w:rFonts w:ascii="Arial" w:hAnsi="Arial" w:cs="Arial"/>
          <w:sz w:val="24"/>
          <w:szCs w:val="24"/>
        </w:rPr>
        <w:t>u</w:t>
      </w:r>
      <w:r w:rsidR="00267432">
        <w:rPr>
          <w:rFonts w:ascii="Arial" w:hAnsi="Arial" w:cs="Arial"/>
          <w:sz w:val="24"/>
          <w:szCs w:val="24"/>
        </w:rPr>
        <w:t xml:space="preserve"> przy ul. Pułtuskiej 1</w:t>
      </w:r>
      <w:r w:rsidR="00921C91">
        <w:rPr>
          <w:rFonts w:ascii="Arial" w:hAnsi="Arial" w:cs="Arial"/>
          <w:sz w:val="24"/>
          <w:szCs w:val="24"/>
        </w:rPr>
        <w:t>7</w:t>
      </w:r>
      <w:r w:rsidR="00401864">
        <w:rPr>
          <w:rFonts w:ascii="Arial" w:hAnsi="Arial" w:cs="Arial"/>
          <w:sz w:val="24"/>
          <w:szCs w:val="24"/>
        </w:rPr>
        <w:t xml:space="preserve"> i </w:t>
      </w:r>
      <w:r w:rsidR="00783106">
        <w:rPr>
          <w:rFonts w:ascii="Arial" w:hAnsi="Arial" w:cs="Arial"/>
          <w:sz w:val="24"/>
          <w:szCs w:val="24"/>
        </w:rPr>
        <w:t xml:space="preserve"> wymiana stolarki okiennej w budynku przy ul. </w:t>
      </w:r>
      <w:r w:rsidR="00401864">
        <w:rPr>
          <w:rFonts w:ascii="Arial" w:hAnsi="Arial" w:cs="Arial"/>
          <w:sz w:val="24"/>
          <w:szCs w:val="24"/>
        </w:rPr>
        <w:t xml:space="preserve"> Pułtuskiej 15</w:t>
      </w:r>
      <w:r w:rsidR="00267432">
        <w:rPr>
          <w:rFonts w:ascii="Arial" w:hAnsi="Arial" w:cs="Arial"/>
          <w:sz w:val="24"/>
          <w:szCs w:val="24"/>
        </w:rPr>
        <w:t>.</w:t>
      </w:r>
    </w:p>
    <w:p w14:paraId="1370FC2E" w14:textId="77777777" w:rsidR="00671C0F" w:rsidRPr="00CD2DA2" w:rsidRDefault="00671C0F" w:rsidP="00000DB5">
      <w:pPr>
        <w:jc w:val="both"/>
        <w:rPr>
          <w:rFonts w:ascii="Arial" w:hAnsi="Arial" w:cs="Arial"/>
          <w:sz w:val="24"/>
          <w:szCs w:val="24"/>
        </w:rPr>
      </w:pPr>
    </w:p>
    <w:sectPr w:rsidR="00671C0F" w:rsidRPr="00CD2DA2" w:rsidSect="00000DB5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9902" w14:textId="77777777" w:rsidR="0073080C" w:rsidRDefault="0073080C" w:rsidP="00000DB5">
      <w:pPr>
        <w:spacing w:after="0" w:line="240" w:lineRule="auto"/>
      </w:pPr>
      <w:r>
        <w:separator/>
      </w:r>
    </w:p>
  </w:endnote>
  <w:endnote w:type="continuationSeparator" w:id="0">
    <w:p w14:paraId="2896F06E" w14:textId="77777777" w:rsidR="0073080C" w:rsidRDefault="0073080C" w:rsidP="0000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7066" w14:textId="3002516A" w:rsidR="00000DB5" w:rsidRDefault="00000DB5">
    <w:pPr>
      <w:pStyle w:val="Stopk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A09E0" wp14:editId="0A59D1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A7C8B0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7ABD" w14:textId="77777777" w:rsidR="0073080C" w:rsidRDefault="0073080C" w:rsidP="00000DB5">
      <w:pPr>
        <w:spacing w:after="0" w:line="240" w:lineRule="auto"/>
      </w:pPr>
      <w:r>
        <w:separator/>
      </w:r>
    </w:p>
  </w:footnote>
  <w:footnote w:type="continuationSeparator" w:id="0">
    <w:p w14:paraId="45F9A860" w14:textId="77777777" w:rsidR="0073080C" w:rsidRDefault="0073080C" w:rsidP="0000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C3F"/>
    <w:multiLevelType w:val="hybridMultilevel"/>
    <w:tmpl w:val="C84E0EE6"/>
    <w:lvl w:ilvl="0" w:tplc="F7181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770A"/>
    <w:multiLevelType w:val="hybridMultilevel"/>
    <w:tmpl w:val="32A08334"/>
    <w:lvl w:ilvl="0" w:tplc="0E88CD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0825976">
    <w:abstractNumId w:val="0"/>
  </w:num>
  <w:num w:numId="2" w16cid:durableId="48150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2"/>
    <w:rsid w:val="00000DB5"/>
    <w:rsid w:val="0004571F"/>
    <w:rsid w:val="000C41C4"/>
    <w:rsid w:val="00120D1D"/>
    <w:rsid w:val="00136517"/>
    <w:rsid w:val="00153C5A"/>
    <w:rsid w:val="001C5F27"/>
    <w:rsid w:val="00267432"/>
    <w:rsid w:val="002A55C8"/>
    <w:rsid w:val="002B5A42"/>
    <w:rsid w:val="002D1658"/>
    <w:rsid w:val="00300646"/>
    <w:rsid w:val="00401864"/>
    <w:rsid w:val="00432254"/>
    <w:rsid w:val="00490854"/>
    <w:rsid w:val="005D529C"/>
    <w:rsid w:val="00640331"/>
    <w:rsid w:val="00671C0F"/>
    <w:rsid w:val="00697D52"/>
    <w:rsid w:val="00711004"/>
    <w:rsid w:val="0073080C"/>
    <w:rsid w:val="00742BFF"/>
    <w:rsid w:val="00777E1F"/>
    <w:rsid w:val="00783106"/>
    <w:rsid w:val="007E2AD2"/>
    <w:rsid w:val="00844972"/>
    <w:rsid w:val="0086308C"/>
    <w:rsid w:val="008A7FEC"/>
    <w:rsid w:val="00921C91"/>
    <w:rsid w:val="00924620"/>
    <w:rsid w:val="009634A1"/>
    <w:rsid w:val="00A336C7"/>
    <w:rsid w:val="00A6686C"/>
    <w:rsid w:val="00AA6779"/>
    <w:rsid w:val="00B173F0"/>
    <w:rsid w:val="00C80BF6"/>
    <w:rsid w:val="00C82FE1"/>
    <w:rsid w:val="00C83B6D"/>
    <w:rsid w:val="00CD2DA2"/>
    <w:rsid w:val="00CE0ECC"/>
    <w:rsid w:val="00CF13D7"/>
    <w:rsid w:val="00D67FEB"/>
    <w:rsid w:val="00D70675"/>
    <w:rsid w:val="00F24E36"/>
    <w:rsid w:val="00F26EB6"/>
    <w:rsid w:val="00F82FCD"/>
    <w:rsid w:val="00FA7590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F98C"/>
  <w15:chartTrackingRefBased/>
  <w15:docId w15:val="{2B7055A5-71BB-4F6F-8FEB-616DB93F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D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B5"/>
  </w:style>
  <w:style w:type="paragraph" w:styleId="Stopka">
    <w:name w:val="footer"/>
    <w:basedOn w:val="Normalny"/>
    <w:link w:val="StopkaZnak"/>
    <w:uiPriority w:val="99"/>
    <w:unhideWhenUsed/>
    <w:rsid w:val="0000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17</cp:revision>
  <dcterms:created xsi:type="dcterms:W3CDTF">2025-10-29T09:19:00Z</dcterms:created>
  <dcterms:modified xsi:type="dcterms:W3CDTF">2025-11-21T09:34:00Z</dcterms:modified>
</cp:coreProperties>
</file>